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C0" w:rsidRDefault="007E2EC0" w:rsidP="005430A0"/>
    <w:p w:rsidR="007E2EC0" w:rsidRDefault="007E2EC0" w:rsidP="006D4679">
      <w:pPr>
        <w:tabs>
          <w:tab w:val="left" w:pos="236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Профсоюз работников народного образования и науки РФ</w:t>
      </w:r>
    </w:p>
    <w:p w:rsidR="007E2EC0" w:rsidRDefault="007E2EC0" w:rsidP="006D4679">
      <w:pPr>
        <w:pBdr>
          <w:bottom w:val="single" w:sz="12" w:space="1" w:color="auto"/>
        </w:pBdr>
        <w:tabs>
          <w:tab w:val="left" w:pos="1376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Орловский городской комитет</w:t>
      </w:r>
    </w:p>
    <w:p w:rsidR="007E2EC0" w:rsidRDefault="007E2EC0" w:rsidP="006D4679">
      <w:pPr>
        <w:tabs>
          <w:tab w:val="left" w:pos="1376"/>
        </w:tabs>
        <w:rPr>
          <w:sz w:val="28"/>
          <w:szCs w:val="28"/>
        </w:rPr>
      </w:pPr>
    </w:p>
    <w:p w:rsidR="007E2EC0" w:rsidRDefault="007E2EC0" w:rsidP="006D4679">
      <w:pPr>
        <w:tabs>
          <w:tab w:val="left" w:pos="37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Президиум</w:t>
      </w:r>
    </w:p>
    <w:p w:rsidR="007E2EC0" w:rsidRDefault="007E2EC0" w:rsidP="006D4679">
      <w:pPr>
        <w:tabs>
          <w:tab w:val="left" w:pos="30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2EC0" w:rsidRDefault="007E2EC0" w:rsidP="006D467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E2EC0" w:rsidRDefault="007E2EC0" w:rsidP="006D4679">
      <w:pPr>
        <w:rPr>
          <w:sz w:val="28"/>
          <w:szCs w:val="28"/>
        </w:rPr>
      </w:pPr>
      <w:r>
        <w:rPr>
          <w:sz w:val="28"/>
          <w:szCs w:val="28"/>
        </w:rPr>
        <w:t xml:space="preserve">      № 17/3                                                                                от 6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                </w:t>
      </w:r>
    </w:p>
    <w:p w:rsidR="007E2EC0" w:rsidRDefault="007E2EC0" w:rsidP="006D4679">
      <w:pPr>
        <w:rPr>
          <w:rFonts w:ascii="Calibri" w:hAnsi="Calibri" w:cs="Calibri"/>
          <w:sz w:val="22"/>
          <w:szCs w:val="22"/>
        </w:rPr>
      </w:pPr>
    </w:p>
    <w:p w:rsidR="007E2EC0" w:rsidRDefault="007E2EC0" w:rsidP="006D46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плане мероприятий по проведению </w:t>
      </w:r>
    </w:p>
    <w:p w:rsidR="007E2EC0" w:rsidRDefault="007E2EC0" w:rsidP="006D46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городской  профсоюзной организации </w:t>
      </w:r>
    </w:p>
    <w:p w:rsidR="007E2EC0" w:rsidRDefault="007E2EC0" w:rsidP="006D46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«Года охраны труда в Профсоюзе»</w:t>
      </w:r>
    </w:p>
    <w:p w:rsidR="007E2EC0" w:rsidRDefault="007E2EC0" w:rsidP="006D4679">
      <w:pPr>
        <w:rPr>
          <w:sz w:val="28"/>
          <w:szCs w:val="28"/>
        </w:rPr>
      </w:pPr>
    </w:p>
    <w:p w:rsidR="007E2EC0" w:rsidRDefault="007E2EC0" w:rsidP="006D4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Центрального Совета Профсоюза работников народного образования и науки Российской Федерации № 4-3 от 07.12.2017 года принято решение объявить 2018 год – «Годом охраны труда в Профсоюзе». Президиумом областной организации Профсоюза 13 декабря 2017 года утверждён План мероприятий по проведению в областной профсоюзной организации «Года охраны труда в Профсоюзе».</w:t>
      </w:r>
    </w:p>
    <w:p w:rsidR="007E2EC0" w:rsidRDefault="007E2EC0" w:rsidP="006D4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Его организация и проведение должны способствовать улучшению работы профорганизаций всех уровней по обеспечению безопасных условий труда в каждом образовательном учреждении.</w:t>
      </w:r>
    </w:p>
    <w:p w:rsidR="007E2EC0" w:rsidRDefault="007E2EC0" w:rsidP="006D4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президиум горкома  Профсоюза </w:t>
      </w:r>
    </w:p>
    <w:p w:rsidR="007E2EC0" w:rsidRDefault="007E2EC0" w:rsidP="00FC21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 w:rsidR="007E2EC0" w:rsidRDefault="007E2EC0" w:rsidP="006D4679">
      <w:pPr>
        <w:jc w:val="both"/>
        <w:rPr>
          <w:b/>
          <w:bCs/>
          <w:sz w:val="16"/>
          <w:szCs w:val="16"/>
        </w:rPr>
      </w:pPr>
    </w:p>
    <w:p w:rsidR="007E2EC0" w:rsidRDefault="007E2EC0" w:rsidP="006D4679">
      <w:pPr>
        <w:pStyle w:val="1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деятельность по охране труда, защите прав членов Профсоюза на здоровые  и безопасные условия труда в 2018 году приоритетным направлением работы городской  и первичных профсоюзных организаций.</w:t>
      </w:r>
    </w:p>
    <w:p w:rsidR="007E2EC0" w:rsidRDefault="007E2EC0" w:rsidP="006D4679">
      <w:pPr>
        <w:pStyle w:val="1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E2EC0" w:rsidRDefault="007E2EC0" w:rsidP="006D4679">
      <w:pPr>
        <w:pStyle w:val="1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в городской  профсоюзной организации «Года охраны труда в Профсоюзе» (Прилагается).</w:t>
      </w:r>
    </w:p>
    <w:p w:rsidR="007E2EC0" w:rsidRDefault="007E2EC0" w:rsidP="006D4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EC0" w:rsidRDefault="007E2EC0" w:rsidP="006D4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Работникам аппарата  городской  организации Профсоюза:    </w:t>
      </w:r>
    </w:p>
    <w:p w:rsidR="007E2EC0" w:rsidRDefault="007E2EC0" w:rsidP="006D4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своевременно принимать необходимые меры по реализации запланированных мероприятий с учетом своих функциональных обязанностей;</w:t>
      </w:r>
    </w:p>
    <w:p w:rsidR="007E2EC0" w:rsidRDefault="007E2EC0" w:rsidP="006D467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довести данное постановление до первичных профсоюзных организаций и определить задачи профсоюзных комитетов по усилению работы в вопросах обеспечения безопасных условий труда в  образовательных учреждениях;</w:t>
      </w:r>
    </w:p>
    <w:p w:rsidR="007E2EC0" w:rsidRDefault="007E2EC0" w:rsidP="006D4679">
      <w:pPr>
        <w:pStyle w:val="1"/>
        <w:widowControl/>
        <w:numPr>
          <w:ilvl w:val="0"/>
          <w:numId w:val="2"/>
        </w:numPr>
        <w:suppressAutoHyphens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постоянно анализировать ход выполнения плана мероприятий по проведению «Года охраны труда в Профсоюзе» в первичных профсоюзных организациях;</w:t>
      </w:r>
    </w:p>
    <w:p w:rsidR="007E2EC0" w:rsidRDefault="007E2EC0" w:rsidP="006D4679">
      <w:pPr>
        <w:pStyle w:val="1"/>
        <w:widowControl/>
        <w:numPr>
          <w:ilvl w:val="0"/>
          <w:numId w:val="2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наиболее интересные направления работы первичных профсоюзных организаций, рекомендовать профактиву для  использования  в своей деятельности;</w:t>
      </w:r>
    </w:p>
    <w:p w:rsidR="007E2EC0" w:rsidRDefault="007E2EC0" w:rsidP="006D4679">
      <w:pPr>
        <w:pStyle w:val="1"/>
        <w:widowControl/>
        <w:numPr>
          <w:ilvl w:val="0"/>
          <w:numId w:val="2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ходе  мероприятий в рамках Года охраны труда  освящать в средствах массовой информации и на сайте городской организации Профсоюза;</w:t>
      </w:r>
    </w:p>
    <w:p w:rsidR="007E2EC0" w:rsidRDefault="007E2EC0" w:rsidP="006D4679">
      <w:pPr>
        <w:pStyle w:val="1"/>
        <w:widowControl/>
        <w:numPr>
          <w:ilvl w:val="0"/>
          <w:numId w:val="2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Года охраны труда  подвести на заседании президиума горкома Профсоюза.</w:t>
      </w:r>
    </w:p>
    <w:p w:rsidR="007E2EC0" w:rsidRDefault="007E2EC0" w:rsidP="006D4679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2EC0" w:rsidRDefault="007E2EC0" w:rsidP="006D467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Председателям первичных профсоюзных организаций  на основе городского плана мероприятий разработать и утвердить на заседании профсоюзного комитета План мероприятий первичной профсоюзной организации по проведению «Года охраны труда в Профсоюзе».</w:t>
      </w:r>
    </w:p>
    <w:p w:rsidR="007E2EC0" w:rsidRDefault="007E2EC0" w:rsidP="006D4679">
      <w:pPr>
        <w:pStyle w:val="1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EC0" w:rsidRDefault="007E2EC0" w:rsidP="006D467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Контроль за исполнением настоящего постановления возложить на председателя городской организации Профсоюза  Л.А.Сальникову.</w:t>
      </w:r>
    </w:p>
    <w:p w:rsidR="007E2EC0" w:rsidRDefault="007E2EC0" w:rsidP="006D46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E2EC0" w:rsidRDefault="007E2EC0" w:rsidP="006D46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3" w:type="dxa"/>
        <w:tblInd w:w="-106" w:type="dxa"/>
        <w:tblLook w:val="01E0"/>
      </w:tblPr>
      <w:tblGrid>
        <w:gridCol w:w="4825"/>
        <w:gridCol w:w="5128"/>
      </w:tblGrid>
      <w:tr w:rsidR="007E2EC0" w:rsidTr="00FC21DA">
        <w:trPr>
          <w:trHeight w:val="1387"/>
        </w:trPr>
        <w:tc>
          <w:tcPr>
            <w:tcW w:w="4825" w:type="dxa"/>
          </w:tcPr>
          <w:p w:rsidR="007E2EC0" w:rsidRDefault="007E2EC0" w:rsidP="006D4679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8.7pt;margin-top:5.65pt;width:116.25pt;height:63pt;z-index:-251658240">
                  <v:imagedata r:id="rId5" o:title=""/>
                </v:shape>
              </w:pict>
            </w:r>
          </w:p>
          <w:p w:rsidR="007E2EC0" w:rsidRDefault="007E2EC0" w:rsidP="006D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Председатель городской </w:t>
            </w:r>
          </w:p>
          <w:p w:rsidR="007E2EC0" w:rsidRDefault="007E2EC0" w:rsidP="006D467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организации Профсоюза </w:t>
            </w:r>
          </w:p>
        </w:tc>
        <w:tc>
          <w:tcPr>
            <w:tcW w:w="5128" w:type="dxa"/>
          </w:tcPr>
          <w:p w:rsidR="007E2EC0" w:rsidRDefault="007E2EC0" w:rsidP="006D46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7E2EC0" w:rsidRDefault="007E2EC0" w:rsidP="006D4679">
            <w:pPr>
              <w:jc w:val="center"/>
              <w:rPr>
                <w:sz w:val="28"/>
                <w:szCs w:val="28"/>
              </w:rPr>
            </w:pPr>
          </w:p>
          <w:p w:rsidR="007E2EC0" w:rsidRDefault="007E2EC0" w:rsidP="006D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7E2EC0" w:rsidRDefault="007E2EC0" w:rsidP="006D4679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Сальникова Л.А.</w:t>
            </w:r>
          </w:p>
          <w:p w:rsidR="007E2EC0" w:rsidRDefault="007E2EC0" w:rsidP="006D4679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7E2EC0" w:rsidRDefault="007E2EC0" w:rsidP="006D4679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EC0" w:rsidRDefault="007E2EC0" w:rsidP="006D4679">
      <w:pPr>
        <w:jc w:val="both"/>
        <w:rPr>
          <w:sz w:val="28"/>
          <w:szCs w:val="28"/>
        </w:rPr>
      </w:pPr>
    </w:p>
    <w:p w:rsidR="007E2EC0" w:rsidRDefault="007E2EC0" w:rsidP="006D4679">
      <w:pPr>
        <w:rPr>
          <w:rFonts w:ascii="Calibri" w:hAnsi="Calibri" w:cs="Calibri"/>
          <w:sz w:val="22"/>
          <w:szCs w:val="22"/>
        </w:rPr>
      </w:pPr>
    </w:p>
    <w:p w:rsidR="007E2EC0" w:rsidRDefault="007E2EC0" w:rsidP="006D4679"/>
    <w:p w:rsidR="007E2EC0" w:rsidRDefault="007E2EC0" w:rsidP="006D4679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6D4679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6D4679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6D4679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6D4679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6D4679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6D4679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6D4679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6D4679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5430A0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5430A0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5430A0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5430A0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5430A0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5430A0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5430A0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5430A0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5430A0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5430A0">
      <w:pPr>
        <w:ind w:firstLine="540"/>
        <w:jc w:val="center"/>
        <w:rPr>
          <w:b/>
          <w:sz w:val="32"/>
          <w:szCs w:val="32"/>
        </w:rPr>
      </w:pPr>
    </w:p>
    <w:p w:rsidR="007E2EC0" w:rsidRDefault="007E2EC0" w:rsidP="00947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E2EC0" w:rsidRDefault="007E2EC0" w:rsidP="00947A1B">
      <w:r>
        <w:rPr>
          <w:sz w:val="28"/>
          <w:szCs w:val="28"/>
        </w:rPr>
        <w:t xml:space="preserve">                                                                        </w:t>
      </w:r>
      <w:r>
        <w:t>Приложение № 1</w:t>
      </w:r>
    </w:p>
    <w:p w:rsidR="007E2EC0" w:rsidRDefault="007E2EC0" w:rsidP="00947A1B">
      <w:r>
        <w:t xml:space="preserve">                                                                                    к постановлению президиума горкома </w:t>
      </w:r>
    </w:p>
    <w:p w:rsidR="007E2EC0" w:rsidRDefault="007E2EC0" w:rsidP="00947A1B">
      <w:r>
        <w:t xml:space="preserve">                                                                                    Профсоюза № 17/3   от  6 февраля  </w:t>
      </w:r>
      <w:smartTag w:uri="urn:schemas-microsoft-com:office:smarttags" w:element="metricconverter">
        <w:smartTagPr>
          <w:attr w:name="ProductID" w:val="2013 г"/>
        </w:smartTagPr>
        <w:r>
          <w:t>2018 г</w:t>
        </w:r>
      </w:smartTag>
      <w:r>
        <w:t xml:space="preserve">.       </w:t>
      </w:r>
    </w:p>
    <w:p w:rsidR="007E2EC0" w:rsidRDefault="007E2EC0" w:rsidP="00947A1B"/>
    <w:p w:rsidR="007E2EC0" w:rsidRDefault="007E2EC0" w:rsidP="00947A1B"/>
    <w:p w:rsidR="007E2EC0" w:rsidRDefault="007E2EC0" w:rsidP="00947A1B"/>
    <w:p w:rsidR="007E2EC0" w:rsidRDefault="007E2EC0" w:rsidP="00E0774D">
      <w:pPr>
        <w:ind w:firstLine="540"/>
        <w:jc w:val="center"/>
        <w:rPr>
          <w:sz w:val="28"/>
          <w:szCs w:val="28"/>
        </w:rPr>
      </w:pPr>
      <w:r w:rsidRPr="00E0774D">
        <w:rPr>
          <w:b/>
          <w:sz w:val="28"/>
          <w:szCs w:val="28"/>
        </w:rPr>
        <w:t>ПЛАН МЕРОПРИЯТИЙ</w:t>
      </w:r>
    </w:p>
    <w:p w:rsidR="007E2EC0" w:rsidRDefault="007E2EC0" w:rsidP="00E0774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в Орловской городской  профсоюзной организации </w:t>
      </w:r>
    </w:p>
    <w:p w:rsidR="007E2EC0" w:rsidRDefault="007E2EC0" w:rsidP="00E0774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образования и науки</w:t>
      </w:r>
    </w:p>
    <w:p w:rsidR="007E2EC0" w:rsidRDefault="007E2EC0" w:rsidP="00E077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«Года охраны труда в Профсоюзе» </w:t>
      </w:r>
    </w:p>
    <w:p w:rsidR="007E2EC0" w:rsidRDefault="007E2EC0" w:rsidP="00E077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 году</w:t>
      </w:r>
    </w:p>
    <w:p w:rsidR="007E2EC0" w:rsidRDefault="007E2EC0" w:rsidP="00E0774D">
      <w:pPr>
        <w:rPr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6210"/>
        <w:gridCol w:w="1479"/>
        <w:gridCol w:w="2269"/>
      </w:tblGrid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jc w:val="center"/>
              <w:rPr>
                <w:b/>
              </w:rPr>
            </w:pPr>
          </w:p>
          <w:p w:rsidR="007E2EC0" w:rsidRDefault="007E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b/>
              </w:rPr>
            </w:pPr>
          </w:p>
          <w:p w:rsidR="007E2EC0" w:rsidRDefault="007E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jc w:val="center"/>
              <w:rPr>
                <w:b/>
              </w:rPr>
            </w:pPr>
          </w:p>
          <w:p w:rsidR="007E2EC0" w:rsidRDefault="007E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 за подготовку и проведение</w:t>
            </w:r>
          </w:p>
        </w:tc>
      </w:tr>
      <w:tr w:rsidR="007E2EC0" w:rsidTr="00FC21DA">
        <w:trPr>
          <w:trHeight w:val="385"/>
        </w:trPr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8" w:type="dxa"/>
            <w:gridSpan w:val="3"/>
          </w:tcPr>
          <w:p w:rsidR="007E2EC0" w:rsidRDefault="007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первичных профсоюзных 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планировании работы профкома на 2018 год предусмотреть проведение мероприятий в рамках  «Года охраны труда в Профсоюзе»,</w:t>
            </w:r>
          </w:p>
          <w:p w:rsidR="007E2EC0" w:rsidRDefault="007E2EC0">
            <w:pPr>
              <w:pStyle w:val="1"/>
              <w:widowControl/>
              <w:suppressAutoHyphens w:val="0"/>
              <w:spacing w:line="276" w:lineRule="auto"/>
              <w:ind w:left="0"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Председатели, уполномоченные (доверенные) лица по охране труда первичных профорганизаций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профкома (выписку из протокола) об  избрании   уполномоченного (доверенного лица) по охране труда направить в горком Профсоюза.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 принимать решения по выборам уполномоченного (доверенного лица) по охране труда вместо выбывшего, о чём своевременно информировать горком Профсоюза.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 первичных профорганизаций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профкома направлять  представителей в состав комиссий по: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охране труда;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специальной оценке условий труда;   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приёмке образовательных учреждений к новому учебному году и отопительному сезону;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расследованию несчастного случая.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Председатели, уполномоченные (доверенные) лица по охране труда первичных профорганизаций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и проанализировать примерные Положения о СУОТ, утвержденные Исполкомом Центрального Совета Профсоюза 06.12.2017 года № 11-12, разработать и утвердить на их основе собственное Положение о системе управления охраной труда в учреждении.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Председатели, уполномоченные (доверенные)лица по охране труда первичных профорганизаций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Выносить мотивированное мнение профкома при разработке  и принятии  локальных нормативных актов, содержащих требования охраны труда в  образовательном учреждении.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 первичных профорганизаций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руководителем образовательного учреждения принимать конкретные меры по обеспечению, в соответствии со ст.212 ТК РФ, своевременного прохождения работниками: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инструктажа по охране труда;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ежегодных обязательных медицинских осмотров.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Председатели, уполномоченные (доверенные) лица по охране труда первичных профорганизаций</w:t>
            </w:r>
          </w:p>
          <w:p w:rsidR="007E2EC0" w:rsidRDefault="007E2EC0">
            <w:pPr>
              <w:spacing w:line="276" w:lineRule="auto"/>
              <w:ind w:right="480"/>
            </w:pP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10" w:type="dxa"/>
          </w:tcPr>
          <w:p w:rsidR="007E2EC0" w:rsidRDefault="007E2EC0">
            <w:pPr>
              <w:pStyle w:val="1"/>
              <w:widowControl/>
              <w:suppressAutoHyphens w:val="0"/>
              <w:spacing w:line="276" w:lineRule="auto"/>
              <w:ind w:left="0" w:right="76"/>
              <w:rPr>
                <w:rFonts w:ascii="Times New Roman" w:eastAsia="Batang" w:hAnsi="Times New Roman" w:cs="Times New Roman"/>
                <w:kern w:val="0"/>
                <w:sz w:val="28"/>
                <w:szCs w:val="28"/>
                <w:lang w:eastAsia="ko-KR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администрацией образовательного учреждения принять  меры по завершению проведения специальной оценки условий труда в 2018 году  в соответствии с ФЗ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№ 426-ФЗ.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Председатели, уполномоченные (доверенные) лица по охране труда первичных профорганизаций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10" w:type="dxa"/>
          </w:tcPr>
          <w:p w:rsidR="007E2EC0" w:rsidRDefault="007E2EC0">
            <w:pPr>
              <w:pStyle w:val="1"/>
              <w:widowControl/>
              <w:suppressAutoHyphens w:val="0"/>
              <w:spacing w:line="276" w:lineRule="auto"/>
              <w:ind w:left="0" w:right="76"/>
              <w:jc w:val="both"/>
              <w:rPr>
                <w:rFonts w:ascii="Times New Roman" w:eastAsia="Batang" w:hAnsi="Times New Roman" w:cs="Times New Roman"/>
                <w:kern w:val="0"/>
                <w:sz w:val="28"/>
                <w:szCs w:val="28"/>
                <w:lang w:eastAsia="ko-KR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образовательного учреждения продолжить работу по возврату         20 % страховых взносов из регионального фонда социального страхования на специальную оценку и улучшение условий труда.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 первичных профорганизаций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практику проведения собственных тематических проверок в  образовательном учреждении с последующим анализом и обсуждением итогов на заседании профкома первичной профсоюзной организации.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Председатели, уполномоченные (доверенные) лица по охране труда первичных профсоюзных 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совместно с администрацией осуществлять проверку готовности зданий, учебных кабинетов, помещений  учреждений образования к новому учебному году,  для работы в зимних условиях.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Председатели, уполномоченные (доверенные) лица по охране труда первичных профорганизаций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за  выплатой работникам, занятым на работах с вредными и (или) опасными условиями труда,  компенсаций, предусмотренных коллективным договором.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Председатели, уполномоченные (доверенные) лица по охране труда первичных профорганизаций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 за своевременным приобретением и выдачей работникам с вредными условиями труда специальной одежды, обуви и других средств индивидуальной защиты, смывающих и обезвреживающих средств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занятие профсоюзного кружка по теме: «Коллективный договор   -  на охране труда работника».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 апрель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Председатели, уполномоченные (доверенные) лица по охране труда первичных профорганизаций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ind w:right="-108"/>
            </w:pPr>
            <w:r>
              <w:rPr>
                <w:sz w:val="28"/>
                <w:szCs w:val="28"/>
              </w:rPr>
              <w:t>Ежегодно на заседании профкома подводить итоги работы по охране труда и направлять отчёты в горком Профсоюза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Председатели, уполномоченные (доверенные) лица по охране труда первичных профорганизаций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8" w:type="dxa"/>
            <w:gridSpan w:val="3"/>
          </w:tcPr>
          <w:p w:rsidR="007E2EC0" w:rsidRDefault="007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 городской организации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 постановление и план мероприятий по проведению в городской  профсоюзной организации «Года охраны труда в Профсоюзе в 2018 году» в  первичные профорганизации для руководства  и исполнения.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Председатель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инструктивно-методическое совещание с председателями первичных профорганизаций по проведению «Года охраны труда  в Профсоюзе».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Председатель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заседание президиума городской  организации Профсоюза по подведению  итогов работы по охране труда и защите трудовых прав работников образовательных учреждений города  в 2017 год. Определить задачи первичных профсоюзных организаций по дальнейшему совершенствованию работы по созданию безопасных условий труда.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Председатель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постоянный учет  уполномоченных (доверенных) лиц по охране труда на основе сведений первичных профорганизаций города, проводить с ними  обучающие  семинары.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Председатели горкома Профсоюза, первичных профорганизаций,</w:t>
            </w:r>
          </w:p>
          <w:p w:rsidR="007E2EC0" w:rsidRDefault="007E2EC0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t>внештатные технические инспекторы труда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общепрофсоюзной  тематической  проверке по осуществлению  безопасной эксплуатации зданий   образовательных  учреждений.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проверки рассмотреть на заседании президиума горкома Профсоюз и направить информацию в обком Профсоюза.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Председатель горкома Профсоюза, внештатные технические инспекторы труда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региональной  тематической проверке по  соблюдению прав работников на предоставление ежегодного очередного и дополнительных отпусков. </w:t>
            </w:r>
          </w:p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проверки рассмотреть на заседании президиума горкома Профсоюза и направить информацию  в обком Профсоюза.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t>Председатель горкома Профсоюза, внештатные правовые инспекторы труда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 работе  городской комиссии по приёмке образовательных учреждений к новому учебному и отопительному году.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Работники аппарата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 учёбу руководителей профсоюзных кружков на базе МБДОУ - детского сада №90. Подготовить рекомендации для проведения занятий профсоюзных кружков по единой тематике «Коллективный договор - на охране труда работника».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Работники аппарата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в практику работы городской профсоюзной организации ежегодное предоставление уполномоченными (доверенными) лицами по охране труда первичных профорганизаций годовых отчётов по охране труда.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Председатель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 и вести на сайте горкома Профсоюза  рубрику «Год охраны труда в Профсоюзе».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rPr>
                <w:b/>
              </w:rPr>
            </w:pPr>
            <w:r>
              <w:t>Работники аппарата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молодых специалистов к  проведению  «Года охраны труда в Профсоюзе» через  участие их в конкурсах по охране труда.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</w:pPr>
            <w:r>
              <w:t>Председатель молодёжного Совета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10" w:type="dxa"/>
          </w:tcPr>
          <w:p w:rsidR="007E2EC0" w:rsidRDefault="007E2EC0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оказание методической и практической помощи профсоюзному активу по вопросам охраны труда и соблюдения трудового законодательства.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t>Работники аппарата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7E2EC0" w:rsidRDefault="007E2EC0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рассмотрению  поступающих обращений и жалоб членов Профсоюза, прием по личным вопросам.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</w:pPr>
            <w:r>
              <w:t>Председатель, работники аппарата горкома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7E2EC0" w:rsidRDefault="007E2EC0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Организовать обучение педагогических работников (по 1 человеку от каждой профсоюзной организации) навыкам оказания первой медицинской помощи  на базе Орловского отделения Российского Красного Креста. 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</w:pPr>
            <w:r>
              <w:t>Работники аппарата горкома Профсоюза</w:t>
            </w:r>
          </w:p>
          <w:p w:rsidR="007E2EC0" w:rsidRDefault="007E2EC0">
            <w:pPr>
              <w:spacing w:line="276" w:lineRule="auto"/>
            </w:pPr>
          </w:p>
          <w:p w:rsidR="007E2EC0" w:rsidRDefault="007E2EC0">
            <w:pPr>
              <w:spacing w:line="276" w:lineRule="auto"/>
            </w:pP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 городского этапа   областного конкурса «Лучшая первичная профсоюзная организация по проведению «Года охраны труда в Профсоюзе». Профсоюзную организацию, ставшую победителем конкурса,  направить для участия в областном этапе конкурса.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</w:pPr>
            <w:r>
              <w:t>Председатель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 участие в заседаниях областных  внештатных технической и правовой инспекций труда по актуальным проблемам охраны труда и защите трудовых прав членов Профсоюза. 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t>Председатель горкома Профсоюза, внештатные технические инспекторы труда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  материал  о прохождении «Года охраны труда в Профсоюзе »  в городской  профсоюзной организации    для публикации  в газетах «Профсоюзный вестник» и «Городская газета».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rPr>
                <w:b/>
              </w:rPr>
            </w:pPr>
            <w:r>
              <w:t>Работники аппарата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осуществлять мониторинг проведения специальной оценки условий труда и прохождения обязательных медицинских осмотров в образовательных  учреждениях  города.  По его результатам принимать необходимые меры реагирования.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rPr>
                <w:b/>
              </w:rPr>
            </w:pPr>
            <w:r>
              <w:t>Работники аппарата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Разработать, с учётом изменений в законодательстве, проект  городского  отраслевого Соглашения на 2019-2021 годы,  проект коллективного договора   и направить его в первичные профсоюзные организации.</w:t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rPr>
                <w:b/>
              </w:rPr>
            </w:pPr>
            <w:r>
              <w:t>Работники аппарата горкома Профсоюза</w:t>
            </w:r>
          </w:p>
        </w:tc>
      </w:tr>
      <w:tr w:rsidR="007E2EC0" w:rsidTr="00E0774D">
        <w:tc>
          <w:tcPr>
            <w:tcW w:w="1022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34.</w:t>
            </w:r>
          </w:p>
        </w:tc>
        <w:tc>
          <w:tcPr>
            <w:tcW w:w="6210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итоги «Года охраны труда в Профсоюзе в 2018 году» на заседании президиума городской организации Профсоюза.</w:t>
            </w:r>
          </w:p>
          <w:p w:rsidR="007E2EC0" w:rsidRDefault="007E2EC0">
            <w:pPr>
              <w:tabs>
                <w:tab w:val="left" w:pos="36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79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9" w:type="dxa"/>
          </w:tcPr>
          <w:p w:rsidR="007E2EC0" w:rsidRDefault="007E2EC0">
            <w:pPr>
              <w:spacing w:line="276" w:lineRule="auto"/>
              <w:rPr>
                <w:sz w:val="28"/>
                <w:szCs w:val="28"/>
              </w:rPr>
            </w:pPr>
            <w:r>
              <w:t xml:space="preserve">Председатель горкома Профсоюза </w:t>
            </w:r>
          </w:p>
        </w:tc>
      </w:tr>
    </w:tbl>
    <w:p w:rsidR="007E2EC0" w:rsidRDefault="007E2EC0" w:rsidP="00E0774D"/>
    <w:p w:rsidR="007E2EC0" w:rsidRDefault="007E2EC0" w:rsidP="00E0774D"/>
    <w:p w:rsidR="007E2EC0" w:rsidRDefault="007E2EC0" w:rsidP="00E0774D"/>
    <w:p w:rsidR="007E2EC0" w:rsidRDefault="007E2EC0" w:rsidP="00E0774D"/>
    <w:p w:rsidR="007E2EC0" w:rsidRDefault="007E2EC0" w:rsidP="00E0774D">
      <w:r>
        <w:rPr>
          <w:noProof/>
          <w:lang w:eastAsia="ru-RU"/>
        </w:rPr>
        <w:pict>
          <v:shape id="_x0000_s1027" type="#_x0000_t75" style="position:absolute;margin-left:210.6pt;margin-top:2.3pt;width:116.25pt;height:63pt;z-index:-251657216">
            <v:imagedata r:id="rId5" o:title=""/>
          </v:shape>
        </w:pict>
      </w:r>
    </w:p>
    <w:p w:rsidR="007E2EC0" w:rsidRDefault="007E2EC0" w:rsidP="00E0774D"/>
    <w:p w:rsidR="007E2EC0" w:rsidRDefault="007E2EC0" w:rsidP="00E0774D">
      <w:pPr>
        <w:rPr>
          <w:sz w:val="28"/>
          <w:szCs w:val="28"/>
        </w:rPr>
      </w:pPr>
      <w:r>
        <w:rPr>
          <w:sz w:val="28"/>
          <w:szCs w:val="28"/>
        </w:rPr>
        <w:t>Председатель горкома Профсоюза                                       Л.А.Сальникова</w:t>
      </w:r>
    </w:p>
    <w:p w:rsidR="007E2EC0" w:rsidRPr="001C4C5E" w:rsidRDefault="007E2EC0" w:rsidP="001C4C5E">
      <w:pPr>
        <w:rPr>
          <w:sz w:val="28"/>
          <w:szCs w:val="28"/>
        </w:rPr>
      </w:pPr>
    </w:p>
    <w:sectPr w:rsidR="007E2EC0" w:rsidRPr="001C4C5E" w:rsidSect="005C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059D"/>
    <w:multiLevelType w:val="hybridMultilevel"/>
    <w:tmpl w:val="02109710"/>
    <w:lvl w:ilvl="0" w:tplc="310E7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EC03F6"/>
    <w:multiLevelType w:val="hybridMultilevel"/>
    <w:tmpl w:val="403481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F7"/>
    <w:rsid w:val="00014CA7"/>
    <w:rsid w:val="000C6943"/>
    <w:rsid w:val="000C6EE3"/>
    <w:rsid w:val="0019711F"/>
    <w:rsid w:val="001B600A"/>
    <w:rsid w:val="001C4C5E"/>
    <w:rsid w:val="001D01B9"/>
    <w:rsid w:val="001D4353"/>
    <w:rsid w:val="001E21F7"/>
    <w:rsid w:val="00252D30"/>
    <w:rsid w:val="00260015"/>
    <w:rsid w:val="003153B4"/>
    <w:rsid w:val="0032137E"/>
    <w:rsid w:val="00375103"/>
    <w:rsid w:val="0038447E"/>
    <w:rsid w:val="003D70AA"/>
    <w:rsid w:val="00470CF0"/>
    <w:rsid w:val="00474536"/>
    <w:rsid w:val="004B63DD"/>
    <w:rsid w:val="004C68F1"/>
    <w:rsid w:val="005164E2"/>
    <w:rsid w:val="005430A0"/>
    <w:rsid w:val="00567D96"/>
    <w:rsid w:val="0057555B"/>
    <w:rsid w:val="005C5D1F"/>
    <w:rsid w:val="00607E2C"/>
    <w:rsid w:val="00622DDB"/>
    <w:rsid w:val="006402D4"/>
    <w:rsid w:val="00641F9D"/>
    <w:rsid w:val="00643D36"/>
    <w:rsid w:val="0066205D"/>
    <w:rsid w:val="00681D7C"/>
    <w:rsid w:val="006D236E"/>
    <w:rsid w:val="006D4679"/>
    <w:rsid w:val="0071207B"/>
    <w:rsid w:val="00722990"/>
    <w:rsid w:val="00793A9F"/>
    <w:rsid w:val="007E2EC0"/>
    <w:rsid w:val="007F7512"/>
    <w:rsid w:val="00802CF9"/>
    <w:rsid w:val="00875B30"/>
    <w:rsid w:val="008A299D"/>
    <w:rsid w:val="00936263"/>
    <w:rsid w:val="00947A1B"/>
    <w:rsid w:val="0095380B"/>
    <w:rsid w:val="009A2EB5"/>
    <w:rsid w:val="009B08B3"/>
    <w:rsid w:val="00A136FE"/>
    <w:rsid w:val="00A14FDA"/>
    <w:rsid w:val="00A51F17"/>
    <w:rsid w:val="00A67253"/>
    <w:rsid w:val="00AD5FD2"/>
    <w:rsid w:val="00AE7DF0"/>
    <w:rsid w:val="00B33B28"/>
    <w:rsid w:val="00B41992"/>
    <w:rsid w:val="00B46C01"/>
    <w:rsid w:val="00BA4CF7"/>
    <w:rsid w:val="00C7718C"/>
    <w:rsid w:val="00C82DC7"/>
    <w:rsid w:val="00C85C5A"/>
    <w:rsid w:val="00CB771F"/>
    <w:rsid w:val="00CC5490"/>
    <w:rsid w:val="00D07211"/>
    <w:rsid w:val="00D63850"/>
    <w:rsid w:val="00D67D94"/>
    <w:rsid w:val="00D738C6"/>
    <w:rsid w:val="00D81920"/>
    <w:rsid w:val="00D93336"/>
    <w:rsid w:val="00D93D67"/>
    <w:rsid w:val="00DB770D"/>
    <w:rsid w:val="00E0774D"/>
    <w:rsid w:val="00E211C3"/>
    <w:rsid w:val="00E60CA5"/>
    <w:rsid w:val="00EA54D7"/>
    <w:rsid w:val="00F814EC"/>
    <w:rsid w:val="00FC21DA"/>
    <w:rsid w:val="00FE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7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BA4CF7"/>
    <w:pPr>
      <w:widowControl w:val="0"/>
      <w:suppressAutoHyphens/>
      <w:ind w:left="720"/>
    </w:pPr>
    <w:rPr>
      <w:rFonts w:ascii="Arial" w:eastAsia="Arial Unicode MS" w:hAnsi="Arial" w:cs="Mangal"/>
      <w:kern w:val="2"/>
      <w:sz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D8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253"/>
    <w:rPr>
      <w:rFonts w:ascii="Times New Roman" w:eastAsia="Batang" w:hAnsi="Times New Roman" w:cs="Times New Roman"/>
      <w:sz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8</Pages>
  <Words>1859</Words>
  <Characters>10598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</cp:lastModifiedBy>
  <cp:revision>24</cp:revision>
  <cp:lastPrinted>2018-03-06T08:37:00Z</cp:lastPrinted>
  <dcterms:created xsi:type="dcterms:W3CDTF">2018-01-30T06:56:00Z</dcterms:created>
  <dcterms:modified xsi:type="dcterms:W3CDTF">2018-03-06T08:41:00Z</dcterms:modified>
</cp:coreProperties>
</file>